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3A02B" w14:textId="11E1CA1B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第５号様式（第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12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14:paraId="71B46277" w14:textId="25A8D91E" w:rsidR="002F001D" w:rsidRPr="00A275A3" w:rsidRDefault="002341BE" w:rsidP="002F00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0326F0F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19DB67CC" w14:textId="77777777"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1129AC51" w14:textId="77777777"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14:paraId="06C4638A" w14:textId="77777777"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14:paraId="372B5CE1" w14:textId="77777777"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14:paraId="159702FA" w14:textId="77777777"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14:paraId="5D59DF20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5BD1B234" w14:textId="77777777" w:rsidR="002F001D" w:rsidRPr="006C4100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遅延等報告書</w:t>
      </w:r>
    </w:p>
    <w:p w14:paraId="16AE5E18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3A5C7318" w14:textId="4525A71B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　年　　月　　日付け新産創第　　　号で交付決定を受けた標記事業が</w:t>
      </w:r>
      <w:r w:rsidR="00A275CD" w:rsidRPr="006C4100">
        <w:rPr>
          <w:rFonts w:ascii="ＭＳ 明朝" w:hAnsi="ＭＳ 明朝" w:hint="eastAsia"/>
          <w:sz w:val="22"/>
          <w:szCs w:val="22"/>
        </w:rPr>
        <w:t>予定の期</w:t>
      </w:r>
      <w:r w:rsidR="00E02CB4" w:rsidRPr="006C4100">
        <w:rPr>
          <w:rFonts w:ascii="ＭＳ 明朝" w:hAnsi="ＭＳ 明朝" w:hint="eastAsia"/>
          <w:sz w:val="22"/>
          <w:szCs w:val="22"/>
        </w:rPr>
        <w:t>間内に完了しない（事業の遂行が困難となった）ので、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6C4100">
        <w:rPr>
          <w:rFonts w:ascii="ＭＳ 明朝" w:hAnsi="ＭＳ 明朝" w:hint="eastAsia"/>
          <w:kern w:val="0"/>
          <w:sz w:val="22"/>
          <w:szCs w:val="22"/>
        </w:rPr>
        <w:t>12</w:t>
      </w:r>
      <w:r w:rsidRPr="006C4100">
        <w:rPr>
          <w:rFonts w:ascii="ＭＳ 明朝" w:hAnsi="ＭＳ 明朝" w:hint="eastAsia"/>
          <w:sz w:val="22"/>
          <w:szCs w:val="22"/>
        </w:rPr>
        <w:t>条の規定により、下記のとおり報告します。</w:t>
      </w:r>
    </w:p>
    <w:p w14:paraId="07B8384A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415416D2" w14:textId="77777777"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14:paraId="51FC4902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5689BFF2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助成事業の進捗状況</w:t>
      </w:r>
    </w:p>
    <w:p w14:paraId="7D95882B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6C95D0FB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4A7F14A9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08486B65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5D4CA68E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２　</w:t>
      </w:r>
      <w:r w:rsidRPr="00A275A3">
        <w:rPr>
          <w:rFonts w:ascii="ＭＳ 明朝" w:hAnsi="ＭＳ 明朝" w:hint="eastAsia"/>
          <w:kern w:val="0"/>
          <w:sz w:val="22"/>
          <w:szCs w:val="22"/>
        </w:rPr>
        <w:t>遅延等の内容及び原因</w:t>
      </w:r>
    </w:p>
    <w:p w14:paraId="609E7D83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3B41E1F5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698645E6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5F3476D9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7AC04B0E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３　遅延等に対してとった措置</w:t>
      </w:r>
    </w:p>
    <w:p w14:paraId="3E0C4B53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78B29713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765AB1A1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105D65E7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6A1AFE7F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４　助成事業の遂行及び完了の予定</w:t>
      </w:r>
    </w:p>
    <w:p w14:paraId="28A23517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71DB7CDB" w14:textId="77777777" w:rsidR="003F2CB8" w:rsidRPr="00A275A3" w:rsidRDefault="003F2CB8" w:rsidP="003F2CB8">
      <w:pPr>
        <w:rPr>
          <w:rFonts w:asciiTheme="minorHAnsi" w:eastAsiaTheme="minorEastAsia" w:hAnsiTheme="minorHAnsi" w:cstheme="minorBidi"/>
          <w:sz w:val="20"/>
          <w:szCs w:val="20"/>
        </w:rPr>
      </w:pPr>
      <w:r w:rsidRPr="00A275A3">
        <w:rPr>
          <w:rFonts w:asciiTheme="minorHAnsi" w:eastAsiaTheme="minorEastAsia" w:hAnsiTheme="minorHAnsi" w:cstheme="minorBidi" w:hint="eastAsia"/>
          <w:sz w:val="20"/>
          <w:szCs w:val="20"/>
        </w:rPr>
        <w:t>［注意事項］</w:t>
      </w:r>
    </w:p>
    <w:p w14:paraId="0C51E508" w14:textId="77777777" w:rsidR="003F2CB8" w:rsidRPr="00A275A3" w:rsidRDefault="003F2CB8" w:rsidP="003F2CB8">
      <w:pPr>
        <w:ind w:firstLineChars="100" w:firstLine="174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napToGrid w:val="0"/>
          <w:sz w:val="16"/>
          <w:szCs w:val="16"/>
        </w:rPr>
        <w:t>○設備導入期限を越えての延長はできません</w:t>
      </w:r>
      <w:r w:rsidR="00E940EE" w:rsidRPr="00A275A3">
        <w:rPr>
          <w:rFonts w:ascii="ＭＳ 明朝" w:hAnsi="ＭＳ 明朝" w:hint="eastAsia"/>
          <w:snapToGrid w:val="0"/>
          <w:sz w:val="16"/>
          <w:szCs w:val="16"/>
        </w:rPr>
        <w:t>。</w:t>
      </w:r>
      <w:r w:rsidRPr="00A275A3">
        <w:rPr>
          <w:rFonts w:asciiTheme="minorHAnsi" w:eastAsiaTheme="minorEastAsia" w:hAnsiTheme="minorHAnsi" w:cstheme="minorBidi" w:hint="eastAsia"/>
          <w:sz w:val="16"/>
          <w:szCs w:val="16"/>
        </w:rPr>
        <w:t>（交付決定より１年後）</w:t>
      </w:r>
    </w:p>
    <w:p w14:paraId="7116024A" w14:textId="0D9FE470" w:rsidR="002F001D" w:rsidRPr="006C4100" w:rsidRDefault="004C76EC" w:rsidP="004C76EC">
      <w:pPr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/>
          <w:sz w:val="20"/>
          <w:szCs w:val="20"/>
        </w:rPr>
        <w:t xml:space="preserve"> </w:t>
      </w:r>
      <w:bookmarkStart w:id="0" w:name="_GoBack"/>
      <w:bookmarkEnd w:id="0"/>
    </w:p>
    <w:p w14:paraId="7462CA1D" w14:textId="796ED3EC" w:rsidR="00C340FD" w:rsidRPr="006C4100" w:rsidRDefault="00C340FD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340FD" w:rsidRPr="006C4100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C76EC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4906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3D94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2051-DA93-46B7-8CDC-EF97D51A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3</cp:revision>
  <cp:lastPrinted>2020-03-24T09:50:00Z</cp:lastPrinted>
  <dcterms:created xsi:type="dcterms:W3CDTF">2020-03-27T02:11:00Z</dcterms:created>
  <dcterms:modified xsi:type="dcterms:W3CDTF">2020-03-27T02:18:00Z</dcterms:modified>
</cp:coreProperties>
</file>